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2" w:rsidRDefault="00614F86">
      <w:pPr>
        <w:pStyle w:val="BodyText"/>
        <w:ind w:left="429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318756</wp:posOffset>
                </wp:positionV>
                <wp:extent cx="7164070" cy="9459593"/>
                <wp:effectExtent l="0" t="0" r="1778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9593"/>
                          <a:chOff x="480" y="277"/>
                          <a:chExt cx="11282" cy="14902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480" y="277"/>
                            <a:ext cx="11282" cy="14882"/>
                          </a:xfrm>
                          <a:custGeom>
                            <a:avLst/>
                            <a:gdLst>
                              <a:gd name="T0" fmla="+- 0 484 480"/>
                              <a:gd name="T1" fmla="*/ T0 w 11282"/>
                              <a:gd name="T2" fmla="+- 0 480 480"/>
                              <a:gd name="T3" fmla="*/ 480 h 14882"/>
                              <a:gd name="T4" fmla="+- 0 484 480"/>
                              <a:gd name="T5" fmla="*/ T4 w 11282"/>
                              <a:gd name="T6" fmla="+- 0 15362 480"/>
                              <a:gd name="T7" fmla="*/ 15362 h 14882"/>
                              <a:gd name="T8" fmla="+- 0 11757 480"/>
                              <a:gd name="T9" fmla="*/ T8 w 11282"/>
                              <a:gd name="T10" fmla="+- 0 480 480"/>
                              <a:gd name="T11" fmla="*/ 480 h 14882"/>
                              <a:gd name="T12" fmla="+- 0 11757 480"/>
                              <a:gd name="T13" fmla="*/ T12 w 11282"/>
                              <a:gd name="T14" fmla="+- 0 15362 480"/>
                              <a:gd name="T15" fmla="*/ 15362 h 14882"/>
                              <a:gd name="T16" fmla="+- 0 480 480"/>
                              <a:gd name="T17" fmla="*/ T16 w 11282"/>
                              <a:gd name="T18" fmla="+- 0 484 480"/>
                              <a:gd name="T19" fmla="*/ 484 h 14882"/>
                              <a:gd name="T20" fmla="+- 0 11762 480"/>
                              <a:gd name="T21" fmla="*/ T20 w 11282"/>
                              <a:gd name="T22" fmla="+- 0 484 480"/>
                              <a:gd name="T23" fmla="*/ 484 h 14882"/>
                              <a:gd name="T24" fmla="+- 0 499 480"/>
                              <a:gd name="T25" fmla="*/ T24 w 11282"/>
                              <a:gd name="T26" fmla="+- 0 504 480"/>
                              <a:gd name="T27" fmla="*/ 504 h 14882"/>
                              <a:gd name="T28" fmla="+- 0 11743 480"/>
                              <a:gd name="T29" fmla="*/ T28 w 11282"/>
                              <a:gd name="T30" fmla="+- 0 504 480"/>
                              <a:gd name="T31" fmla="*/ 504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4" y="0"/>
                                </a:moveTo>
                                <a:lnTo>
                                  <a:pt x="4" y="14882"/>
                                </a:lnTo>
                                <a:moveTo>
                                  <a:pt x="11277" y="0"/>
                                </a:moveTo>
                                <a:lnTo>
                                  <a:pt x="11277" y="14882"/>
                                </a:lnTo>
                                <a:moveTo>
                                  <a:pt x="0" y="4"/>
                                </a:moveTo>
                                <a:lnTo>
                                  <a:pt x="11282" y="4"/>
                                </a:lnTo>
                                <a:moveTo>
                                  <a:pt x="19" y="24"/>
                                </a:moveTo>
                                <a:lnTo>
                                  <a:pt x="11263" y="2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504" y="335"/>
                            <a:ext cx="11234" cy="14844"/>
                          </a:xfrm>
                          <a:custGeom>
                            <a:avLst/>
                            <a:gdLst>
                              <a:gd name="T0" fmla="+- 0 11738 504"/>
                              <a:gd name="T1" fmla="*/ T0 w 11234"/>
                              <a:gd name="T2" fmla="+- 0 499 499"/>
                              <a:gd name="T3" fmla="*/ 499 h 14844"/>
                              <a:gd name="T4" fmla="+- 0 11738 504"/>
                              <a:gd name="T5" fmla="*/ T4 w 11234"/>
                              <a:gd name="T6" fmla="+- 0 15343 499"/>
                              <a:gd name="T7" fmla="*/ 15343 h 14844"/>
                              <a:gd name="T8" fmla="+- 0 504 504"/>
                              <a:gd name="T9" fmla="*/ T8 w 11234"/>
                              <a:gd name="T10" fmla="+- 0 499 499"/>
                              <a:gd name="T11" fmla="*/ 499 h 14844"/>
                              <a:gd name="T12" fmla="+- 0 504 504"/>
                              <a:gd name="T13" fmla="*/ T12 w 11234"/>
                              <a:gd name="T14" fmla="+- 0 15343 499"/>
                              <a:gd name="T15" fmla="*/ 15343 h 14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34" h="14844">
                                <a:moveTo>
                                  <a:pt x="11234" y="0"/>
                                </a:moveTo>
                                <a:lnTo>
                                  <a:pt x="11234" y="14844"/>
                                </a:lnTo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0" y="15159"/>
                            <a:ext cx="1128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1738" y="151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0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90" y="15149"/>
                            <a:ext cx="1126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500" y="15139"/>
                            <a:ext cx="112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4148A" id="Group 2" o:spid="_x0000_s1026" style="position:absolute;margin-left:24.75pt;margin-top:25.1pt;width:564.1pt;height:744.85pt;z-index:-251658240;mso-position-horizontal-relative:page;mso-position-vertical-relative:page" coordorigin="480,277" coordsize="1128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y6VAYAAJofAAAOAAAAZHJzL2Uyb0RvYy54bWzsWW1v2zYQ/j5g/4HQxw2pRVmSX1CnKOKk&#10;GNBtBer9AEaSbWGyqFFKnG7Yf9/dUZQpWUpcLy3QLQGaSuHpePc8R95D6fWbh13G7hNVpjJfOPyV&#10;67Akj2Sc5puF89vq5mLqsLISeSwymScL51NSOm8uv//u9b6YJ57cyixOFAMneTnfFwtnW1XFfDQq&#10;o22yE+UrWSQ5DK6l2okKbtVmFCuxB++7bOS5bjjaSxUXSkZJWcJfl3rQuST/63USVb+u12VSsWzh&#10;QGwV/Vb0+xZ/jy5fi/lGiWKbRnUY4owodiLNYdLG1VJUgt2p9MjVLo2ULOW6ehXJ3Uiu12mUUA6Q&#10;DXc72bxT8q6gXDbz/aZoYAJoOzid7Tb65f6DYmm8cDyH5WIHFNGszENo9sVmDhbvVPGx+KB0fnD5&#10;Xka/lzA86o7j/UYbs9v9zzIGd+KukgTNw1rt0AUkzR6IgU8NA8lDxSL444SHvjsBoiIYm/nBLJiN&#10;NUfRFojE5/wpDMOoN5mYkev6ac69KaSBz3J/5lIKIzHXE1OwdXCYGdRbeYC0/HeQftyKIiGmSgSs&#10;hnRsIH0LGJAJm2pYycpgWtqAWiMYYwm4PwnlESQGzhYgU8AGSTOAiHl0V1bvEkmsiPv3ZaVXQwxX&#10;xHVcV8QKEF/vMlgYP14wl/lTH/6ZtdMYcWP0w4itXLZnevbap3EF/LRcobsjVwCcNgJXMMy2jPt1&#10;+LDEmhl9Y/ZYWIExwrD8obBCY0WueDAOvb7AJsYMnGmjgdBg27PS5HwSTPr8zYwZBjcdCo538e8F&#10;jdsEPIIab1MwGBu3WVhxbzC6Ng2D2HGbiUfB4202MJeeIuE2GSseDsbX5mKoem0q0GaAWK/NBaDX&#10;XymezcbKG14PbTYGovNsLh6Lrs2FP5v1IefZTKy8wUXhtXkI3N5179k8oM0Qcm0eADl/3BudzcTK&#10;G1wV4zYTA9GNbR460cFWuDGbndia/S96yOsNEK6YQCHjUgMrZIkNaAUeocOsqDGBC7DC3XLAGKBG&#10;Y+pVTxpD5mgMK1lv1I+7xgVK5sFp5sATmc9OMscCRnMovVOCwZoi89My9epUgR7LuwaoRl+BeOvK&#10;NuUwkG23+IyYF6JC0swl20Pb1wpgiwIAGwaO7eR9spJkVZGAoECp58B8h9EsP7Zq2g5YmvHDEwX5&#10;gzlBimDyT/k8WJ7iF8obfPo1PodZTRzN7Kh5LEszfniittSQeyd4DHVlNabaJWCAkJOEaLBHyiwZ&#10;kcubNMuInixHRkJ3FhANpczSGAeRiVJtbq8yxe4F6nL6qfNsmYH+zWNytk1EfF1fVyLN9DWxgv5A&#10;8NSVgNKHhPdfM3d2Pb2e+he+F15f+O5yefH25sq/CG+gGy/Hy6urJf8bQ+P+fJvGcZJjdOYQwP3T&#10;FGF9HNHyvTkGtLJoJXtDP8fJjtphEMiQi/mfsgMJqxWh1q+3Mv4E6lBJfaqBUxhcbKX602F7ONEs&#10;nPKPO6ESh2U/5aBvZ9z3oaYquvGDCXYyZY/c2iMij8DVwqkc2ALx8qrSx6a7QqWbLczEidZcorhd&#10;p6gdKT4dVX0DEvsraW1ofPr4ctDatBMhZKDIn01rQwuh1TYe065LpUdHF1jcYxjSh4+pb1aZOfXY&#10;i+QztDZ0yfGU4aS0DA7a125rRm3D/B2rjrhAOTCj7d+W0S1tASbUv3UCthkk15a0/YG1tEUtLY4D&#10;aysLUIOoBY5Ds6WFNhoIrq0tsM/3YNYSFrWuOA6tq7b7QWur7WHUOmp7ILJ+rd0TW4eEIdy6WhvQ&#10;tYCDbfO/p3uwETXK7UztAIAzrR2g/LGvHPVQvchP6/XoDSyh1ze7wVBv1r3+Kf2grY79QepnNebw&#10;pTEfVMhLYy6+yEsw6Ae6Mb9P84SF2KHqnnyVf1D13We95uIBD+om1vOiyywi03gLpV9yMbxYOBlE&#10;QWVvmjAuntoEV/yLgK1lXa3jz9alwCzpwa8nAUFTWJVG8uzMSiPVpTfvgPtdoQcyAlXecxca99xQ&#10;d53PPz2I+Td7VGoW3DdUaSBLrUoj1X1mpcFniqbOjve0EPT7lyi1Ew7lQ+3wpdL0l6OvdKyFc41V&#10;afQq7sxKC9ym0sbHlebDIfALVdr/UGU+855Gny7hAzC9DKo/VuMXZvueuu3hk/rlPwAAAP//AwBQ&#10;SwMEFAAGAAgAAAAhAIBZpVLiAAAACwEAAA8AAABkcnMvZG93bnJldi54bWxMj0Frg0AQhe+F/odl&#10;Cr01q0mt0bqGENqeQqFJoeQ20YlK3FlxN2r+fTen9vaG93jvm2w16VYM1NvGsIJwFoAgLkzZcKXg&#10;e//+tARhHXKJrWFScCULq/z+LsO0NCN/0bBzlfAlbFNUUDvXpVLaoiaNdmY6Yu+dTK/R+bOvZNnj&#10;6Mt1K+dB8CI1NuwXauxoU1Nx3l20go8Rx/UifBu259PmethHnz/bkJR6fJjWryAcTe4vDDd8jw65&#10;ZzqaC5dWtAqek8gnFUTBHMTND+M4BnH0KlokCcg8k/9/yH8BAAD//wMAUEsBAi0AFAAGAAgAAAAh&#10;ALaDOJL+AAAA4QEAABMAAAAAAAAAAAAAAAAAAAAAAFtDb250ZW50X1R5cGVzXS54bWxQSwECLQAU&#10;AAYACAAAACEAOP0h/9YAAACUAQAACwAAAAAAAAAAAAAAAAAvAQAAX3JlbHMvLnJlbHNQSwECLQAU&#10;AAYACAAAACEAXCnculQGAACaHwAADgAAAAAAAAAAAAAAAAAuAgAAZHJzL2Uyb0RvYy54bWxQSwEC&#10;LQAUAAYACAAAACEAgFmlUuIAAAALAQAADwAAAAAAAAAAAAAAAACuCAAAZHJzL2Rvd25yZXYueG1s&#10;UEsFBgAAAAAEAAQA8wAAAL0JAAAAAA==&#10;">
                <v:shape id="AutoShape 8" o:spid="_x0000_s1027" style="position:absolute;left:480;top:277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KPxAAAANoAAAAPAAAAZHJzL2Rvd25yZXYueG1sRI/NasMw&#10;EITvhbyD2EBvjRyXhOJGDqG41CT1oUkfYLHWP8RaGUu1nbePCoUeh5n5htntZ9OJkQbXWlawXkUg&#10;iEurW64VfF/en15AOI+ssbNMCm7kYJ8uHnaYaDvxF41nX4sAYZeggsb7PpHSlQ0ZdCvbEwevsoNB&#10;H+RQSz3gFOCmk3EUbaXBlsNCgz29NVRezz9GQVbFeOE4Ox2jbflxum6K/LPQSj0u58MrCE+z/w//&#10;tXOt4Bl+r4QbINM7AAAA//8DAFBLAQItABQABgAIAAAAIQDb4fbL7gAAAIUBAAATAAAAAAAAAAAA&#10;AAAAAAAAAABbQ29udGVudF9UeXBlc10ueG1sUEsBAi0AFAAGAAgAAAAhAFr0LFu/AAAAFQEAAAsA&#10;AAAAAAAAAAAAAAAAHwEAAF9yZWxzLy5yZWxzUEsBAi0AFAAGAAgAAAAhAB2z8o/EAAAA2gAAAA8A&#10;AAAAAAAAAAAAAAAABwIAAGRycy9kb3ducmV2LnhtbFBLBQYAAAAAAwADALcAAAD4AgAAAAA=&#10;" path="m4,r,14882m11277,r,14882m,4r11282,m19,24r11244,e" filled="f" strokeweight=".16931mm">
                  <v:path arrowok="t" o:connecttype="custom" o:connectlocs="4,480;4,15362;11277,480;11277,15362;0,484;11282,484;19,504;11263,504" o:connectangles="0,0,0,0,0,0,0,0"/>
                </v:shape>
                <v:shape id="AutoShape 7" o:spid="_x0000_s1028" style="position:absolute;left:504;top:335;width:11234;height:14844;visibility:visible;mso-wrap-style:square;v-text-anchor:top" coordsize="11234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A6wgAAANoAAAAPAAAAZHJzL2Rvd25yZXYueG1sRI/disIw&#10;FITvBd8hHGHvNHWRtVSj6LLCIoj48wCH5thWm5PSZDX69BtB8HKYmW+Y6TyYWlypdZVlBcNBAoI4&#10;t7riQsHxsOqnIJxH1lhbJgV3cjCfdTtTzLS98Y6ue1+ICGGXoYLS+yaT0uUlGXQD2xBH72Rbgz7K&#10;tpC6xVuEm1p+JsmXNFhxXCixoe+S8sv+zyhYjNP1cuNSbWv+ccd7OI+34aHURy8sJiA8Bf8Ov9q/&#10;WsEInlfiDZCzfwAAAP//AwBQSwECLQAUAAYACAAAACEA2+H2y+4AAACFAQAAEwAAAAAAAAAAAAAA&#10;AAAAAAAAW0NvbnRlbnRfVHlwZXNdLnhtbFBLAQItABQABgAIAAAAIQBa9CxbvwAAABUBAAALAAAA&#10;AAAAAAAAAAAAAB8BAABfcmVscy8ucmVsc1BLAQItABQABgAIAAAAIQCwGGA6wgAAANoAAAAPAAAA&#10;AAAAAAAAAAAAAAcCAABkcnMvZG93bnJldi54bWxQSwUGAAAAAAMAAwC3AAAA9gIAAAAA&#10;" path="m11234,r,14844m,l,14844e" filled="f" strokeweight=".48pt">
                  <v:path arrowok="t" o:connecttype="custom" o:connectlocs="11234,499;11234,15343;0,499;0,15343" o:connectangles="0,0,0,0"/>
                </v:shape>
                <v:line id="Line 6" o:spid="_x0000_s1029" style="position:absolute;visibility:visible;mso-wrap-style:square" from="480,15159" to="11762,1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wDxAAAANoAAAAPAAAAZHJzL2Rvd25yZXYueG1sRI9BawIx&#10;FITvhf6H8AQvolktLbLdKEUU7KWgbaHH5+btZnHzsiRx3f77piB4HGbmG6ZYD7YVPfnQOFYwn2Ug&#10;iEunG64VfH3upksQISJrbB2Tgl8KsF49PhSYa3flA/XHWIsE4ZCjAhNjl0sZSkMWw8x1xMmrnLcY&#10;k/S11B6vCW5buciyF2mx4bRgsKONofJ8vFgFp0m/ePI/Yftem4nPPr7laT9USo1Hw9sriEhDvIdv&#10;7b1W8Az/V9INkKs/AAAA//8DAFBLAQItABQABgAIAAAAIQDb4fbL7gAAAIUBAAATAAAAAAAAAAAA&#10;AAAAAAAAAABbQ29udGVudF9UeXBlc10ueG1sUEsBAi0AFAAGAAgAAAAhAFr0LFu/AAAAFQEAAAsA&#10;AAAAAAAAAAAAAAAAHwEAAF9yZWxzLy5yZWxzUEsBAi0AFAAGAAgAAAAhAAWF3APEAAAA2gAAAA8A&#10;AAAAAAAAAAAAAAAABwIAAGRycy9kb3ducmV2LnhtbFBLBQYAAAAAAwADALcAAAD4AgAAAAA=&#10;" strokeweight=".16931mm"/>
                <v:line id="Line 5" o:spid="_x0000_s1030" style="position:absolute;visibility:visible;mso-wrap-style:square" from="11738,15145" to="11757,1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hewwAAANoAAAAPAAAAZHJzL2Rvd25yZXYueG1sRI/ZasMw&#10;FETfC/0HcQN9MY1cm4TgRgltoZDlKcsHXKzrhVhXxlK9/H0UCPRxmJkzzHo7mkb01LnasoKPeQyC&#10;OLe65lLB9fL7vgLhPLLGxjIpmMjBdvP6ssZM24FP1J99KQKEXYYKKu/bTEqXV2TQzW1LHLzCdgZ9&#10;kF0pdYdDgJtGJnG8lAZrDgsVtvRTUX47/xkFi9Pl++ii4pBP/T6iZJFOxTFV6m02fn2C8DT6//Cz&#10;vdMKlvC4Em6A3NwBAAD//wMAUEsBAi0AFAAGAAgAAAAhANvh9svuAAAAhQEAABMAAAAAAAAAAAAA&#10;AAAAAAAAAFtDb250ZW50X1R5cGVzXS54bWxQSwECLQAUAAYACAAAACEAWvQsW78AAAAVAQAACwAA&#10;AAAAAAAAAAAAAAAfAQAAX3JlbHMvLnJlbHNQSwECLQAUAAYACAAAACEAn9GIXsMAAADaAAAADwAA&#10;AAAAAAAAAAAAAAAHAgAAZHJzL2Rvd25yZXYueG1sUEsFBgAAAAADAAMAtwAAAPcCAAAAAA==&#10;" strokecolor="white" strokeweight=".33511mm"/>
                <v:line id="Line 4" o:spid="_x0000_s1031" style="position:absolute;visibility:visible;mso-wrap-style:square" from="490,15149" to="11752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o4xQAAANoAAAAPAAAAZHJzL2Rvd25yZXYueG1sRI9BawIx&#10;FITvgv8hPKGXUrNtRetqlFIUvFTU9uLtmTx3g5uXZZPq2l/fCAWPw8x8w0znravEmZpgPSt47mcg&#10;iLU3lgsF31/LpzcQISIbrDyTgisFmM+6nSnmxl94S+ddLESCcMhRQRljnUsZdEkOQ9/XxMk7+sZh&#10;TLIppGnwkuCuki9ZNpQOLaeFEmv6KEmfdj9OgXzd6vFv+6jt4XO/Oeyvq/XCDpR66LXvExCR2ngP&#10;/7dXRsEIblfSDZCzPwAAAP//AwBQSwECLQAUAAYACAAAACEA2+H2y+4AAACFAQAAEwAAAAAAAAAA&#10;AAAAAAAAAAAAW0NvbnRlbnRfVHlwZXNdLnhtbFBLAQItABQABgAIAAAAIQBa9CxbvwAAABUBAAAL&#10;AAAAAAAAAAAAAAAAAB8BAABfcmVscy8ucmVsc1BLAQItABQABgAIAAAAIQCS1Uo4xQAAANoAAAAP&#10;AAAAAAAAAAAAAAAAAAcCAABkcnMvZG93bnJldi54bWxQSwUGAAAAAAMAAwC3AAAA+QIAAAAA&#10;" strokecolor="white" strokeweight=".16931mm"/>
                <v:line id="Line 3" o:spid="_x0000_s1032" style="position:absolute;visibility:visible;mso-wrap-style:square" from="500,15139" to="11743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0731789" wp14:editId="2A5A9905">
            <wp:extent cx="914616" cy="908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16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62" w:rsidRPr="00614F86" w:rsidRDefault="00614F86" w:rsidP="00614F86">
      <w:pPr>
        <w:spacing w:before="6" w:line="468" w:lineRule="exact"/>
        <w:ind w:left="340" w:right="206"/>
        <w:jc w:val="center"/>
        <w:rPr>
          <w:rFonts w:ascii="Cambria" w:hAnsi="Cambria"/>
          <w:b/>
          <w:sz w:val="33"/>
          <w:szCs w:val="33"/>
        </w:rPr>
      </w:pPr>
      <w:r w:rsidRPr="00614F86">
        <w:rPr>
          <w:rFonts w:ascii="Cambria" w:hAnsi="Cambria"/>
          <w:b/>
          <w:sz w:val="36"/>
          <w:szCs w:val="33"/>
        </w:rPr>
        <w:t>T</w:t>
      </w:r>
      <w:r w:rsidRPr="00614F86">
        <w:rPr>
          <w:rFonts w:ascii="Cambria" w:hAnsi="Cambria"/>
          <w:b/>
          <w:sz w:val="32"/>
          <w:szCs w:val="33"/>
        </w:rPr>
        <w:t xml:space="preserve">HE </w:t>
      </w:r>
      <w:r w:rsidRPr="00614F86">
        <w:rPr>
          <w:rFonts w:ascii="Cambria" w:hAnsi="Cambria"/>
          <w:b/>
          <w:sz w:val="36"/>
          <w:szCs w:val="33"/>
        </w:rPr>
        <w:t>L</w:t>
      </w:r>
      <w:r w:rsidRPr="00614F86">
        <w:rPr>
          <w:rFonts w:ascii="Cambria" w:hAnsi="Cambria"/>
          <w:b/>
          <w:sz w:val="32"/>
          <w:szCs w:val="33"/>
        </w:rPr>
        <w:t xml:space="preserve">OUISIANA </w:t>
      </w:r>
      <w:r w:rsidR="002A076F">
        <w:rPr>
          <w:rFonts w:ascii="Cambria" w:hAnsi="Cambria"/>
          <w:b/>
          <w:sz w:val="36"/>
          <w:szCs w:val="33"/>
        </w:rPr>
        <w:t>D</w:t>
      </w:r>
      <w:r w:rsidR="002A076F">
        <w:rPr>
          <w:rFonts w:ascii="Cambria" w:hAnsi="Cambria"/>
          <w:b/>
          <w:smallCaps/>
          <w:sz w:val="36"/>
          <w:szCs w:val="33"/>
        </w:rPr>
        <w:t>omestic Violence Prevention Commission</w:t>
      </w:r>
      <w:r>
        <w:rPr>
          <w:rFonts w:ascii="Cambria" w:hAnsi="Cambria"/>
          <w:b/>
          <w:sz w:val="32"/>
          <w:szCs w:val="33"/>
        </w:rPr>
        <w:br/>
      </w:r>
    </w:p>
    <w:p w:rsidR="00944462" w:rsidRDefault="00614F86" w:rsidP="008C27F5">
      <w:pPr>
        <w:spacing w:line="242" w:lineRule="auto"/>
        <w:ind w:left="3559" w:right="3637" w:firstLine="60"/>
        <w:jc w:val="both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O</w:t>
      </w:r>
      <w:r>
        <w:rPr>
          <w:rFonts w:ascii="Cambria"/>
          <w:b/>
        </w:rPr>
        <w:t xml:space="preserve">FFICE OF THE </w:t>
      </w:r>
      <w:r>
        <w:rPr>
          <w:rFonts w:ascii="Cambria"/>
          <w:b/>
          <w:sz w:val="28"/>
        </w:rPr>
        <w:t>G</w:t>
      </w:r>
      <w:r>
        <w:rPr>
          <w:rFonts w:ascii="Cambria"/>
          <w:b/>
        </w:rPr>
        <w:t xml:space="preserve">OVERNOR </w:t>
      </w:r>
      <w:r>
        <w:rPr>
          <w:rFonts w:ascii="Cambria"/>
          <w:b/>
          <w:sz w:val="28"/>
        </w:rPr>
        <w:t>P</w:t>
      </w:r>
      <w:r>
        <w:rPr>
          <w:rFonts w:ascii="Cambria"/>
          <w:b/>
        </w:rPr>
        <w:t xml:space="preserve">OST </w:t>
      </w:r>
      <w:r>
        <w:rPr>
          <w:rFonts w:ascii="Cambria"/>
          <w:b/>
          <w:sz w:val="28"/>
        </w:rPr>
        <w:t>O</w:t>
      </w:r>
      <w:r>
        <w:rPr>
          <w:rFonts w:ascii="Cambria"/>
          <w:b/>
        </w:rPr>
        <w:t xml:space="preserve">FFICE </w:t>
      </w:r>
      <w:r>
        <w:rPr>
          <w:rFonts w:ascii="Cambria"/>
          <w:b/>
          <w:sz w:val="28"/>
        </w:rPr>
        <w:t>B</w:t>
      </w:r>
      <w:r>
        <w:rPr>
          <w:rFonts w:ascii="Cambria"/>
          <w:b/>
        </w:rPr>
        <w:t xml:space="preserve">OX </w:t>
      </w:r>
      <w:r>
        <w:rPr>
          <w:rFonts w:ascii="Cambria"/>
          <w:b/>
          <w:sz w:val="28"/>
        </w:rPr>
        <w:t>94004 B</w:t>
      </w:r>
      <w:r>
        <w:rPr>
          <w:rFonts w:ascii="Cambria"/>
          <w:b/>
        </w:rPr>
        <w:t xml:space="preserve">ATON </w:t>
      </w:r>
      <w:r>
        <w:rPr>
          <w:rFonts w:ascii="Cambria"/>
          <w:b/>
          <w:sz w:val="28"/>
        </w:rPr>
        <w:t>R</w:t>
      </w:r>
      <w:r>
        <w:rPr>
          <w:rFonts w:ascii="Cambria"/>
          <w:b/>
        </w:rPr>
        <w:t>OUGE</w:t>
      </w:r>
      <w:r>
        <w:rPr>
          <w:rFonts w:ascii="Cambria"/>
          <w:b/>
          <w:sz w:val="28"/>
        </w:rPr>
        <w:t>, LA 70804</w:t>
      </w:r>
    </w:p>
    <w:p w:rsidR="00944462" w:rsidRDefault="00944462">
      <w:pPr>
        <w:pStyle w:val="BodyText"/>
        <w:spacing w:before="5"/>
        <w:rPr>
          <w:rFonts w:ascii="Cambria"/>
          <w:b/>
          <w:sz w:val="26"/>
        </w:rPr>
      </w:pPr>
    </w:p>
    <w:p w:rsidR="00944462" w:rsidRDefault="00614F86">
      <w:pPr>
        <w:ind w:left="2656" w:right="206"/>
        <w:rPr>
          <w:rFonts w:ascii="Cambria"/>
          <w:b/>
          <w:sz w:val="58"/>
        </w:rPr>
      </w:pPr>
      <w:r>
        <w:rPr>
          <w:rFonts w:ascii="Cambria"/>
          <w:b/>
          <w:sz w:val="72"/>
          <w:u w:val="thick"/>
        </w:rPr>
        <w:t>M</w:t>
      </w:r>
      <w:r>
        <w:rPr>
          <w:rFonts w:ascii="Cambria"/>
          <w:b/>
          <w:sz w:val="58"/>
          <w:u w:val="thick"/>
        </w:rPr>
        <w:t xml:space="preserve">EETING </w:t>
      </w:r>
      <w:r>
        <w:rPr>
          <w:rFonts w:ascii="Cambria"/>
          <w:b/>
          <w:sz w:val="72"/>
          <w:u w:val="thick"/>
        </w:rPr>
        <w:t>N</w:t>
      </w:r>
      <w:r>
        <w:rPr>
          <w:rFonts w:ascii="Cambria"/>
          <w:b/>
          <w:sz w:val="58"/>
          <w:u w:val="thick"/>
        </w:rPr>
        <w:t>OTICE</w:t>
      </w:r>
    </w:p>
    <w:p w:rsidR="00944462" w:rsidRDefault="00944462">
      <w:pPr>
        <w:pStyle w:val="BodyText"/>
        <w:rPr>
          <w:rFonts w:ascii="Cambria"/>
          <w:b/>
          <w:sz w:val="20"/>
        </w:rPr>
      </w:pPr>
    </w:p>
    <w:p w:rsidR="00944462" w:rsidRDefault="00944462">
      <w:pPr>
        <w:pStyle w:val="BodyText"/>
        <w:rPr>
          <w:rFonts w:ascii="Cambria"/>
          <w:b/>
          <w:sz w:val="20"/>
        </w:rPr>
      </w:pPr>
    </w:p>
    <w:p w:rsidR="00944462" w:rsidRDefault="00944462">
      <w:pPr>
        <w:pStyle w:val="BodyText"/>
        <w:rPr>
          <w:rFonts w:ascii="Cambria"/>
          <w:b/>
          <w:sz w:val="20"/>
        </w:rPr>
      </w:pPr>
    </w:p>
    <w:p w:rsidR="00944462" w:rsidRDefault="00614F86">
      <w:pPr>
        <w:pStyle w:val="BodyText"/>
        <w:spacing w:before="118"/>
        <w:ind w:left="337" w:right="96"/>
        <w:jc w:val="center"/>
      </w:pPr>
      <w:r>
        <w:t>A meeting of</w:t>
      </w:r>
      <w:r w:rsidR="002A076F">
        <w:t xml:space="preserve"> the</w:t>
      </w:r>
    </w:p>
    <w:p w:rsidR="00944462" w:rsidRDefault="00614F86" w:rsidP="005E0F34">
      <w:pPr>
        <w:spacing w:before="291"/>
        <w:ind w:left="98" w:right="96"/>
        <w:jc w:val="center"/>
        <w:rPr>
          <w:sz w:val="39"/>
        </w:rPr>
      </w:pPr>
      <w:r>
        <w:rPr>
          <w:sz w:val="39"/>
        </w:rPr>
        <w:t xml:space="preserve">Louisiana </w:t>
      </w:r>
      <w:r w:rsidR="00125EAF">
        <w:rPr>
          <w:sz w:val="39"/>
        </w:rPr>
        <w:t>Domestic Violence Prevention</w:t>
      </w:r>
      <w:r>
        <w:rPr>
          <w:sz w:val="39"/>
        </w:rPr>
        <w:t xml:space="preserve"> Commission</w:t>
      </w:r>
    </w:p>
    <w:p w:rsidR="00125EAF" w:rsidRPr="00A544CE" w:rsidRDefault="00125EAF">
      <w:pPr>
        <w:pStyle w:val="BodyText"/>
        <w:spacing w:before="284" w:line="364" w:lineRule="auto"/>
        <w:ind w:left="2838" w:right="2456" w:firstLine="960"/>
        <w:rPr>
          <w:sz w:val="20"/>
          <w:szCs w:val="20"/>
        </w:rPr>
      </w:pPr>
      <w:r>
        <w:t>is scheduled for</w:t>
      </w:r>
    </w:p>
    <w:p w:rsidR="00A544CE" w:rsidRDefault="00125EAF" w:rsidP="005E0F34">
      <w:pPr>
        <w:pStyle w:val="BodyText"/>
        <w:spacing w:before="284" w:line="364" w:lineRule="auto"/>
        <w:ind w:left="2160" w:right="2130"/>
        <w:jc w:val="center"/>
      </w:pPr>
      <w:r w:rsidRPr="00A544CE">
        <w:t>Tuesday,</w:t>
      </w:r>
      <w:r w:rsidR="00614F86" w:rsidRPr="00A544CE">
        <w:t xml:space="preserve"> </w:t>
      </w:r>
      <w:r w:rsidR="00DD0D43">
        <w:t xml:space="preserve">November </w:t>
      </w:r>
      <w:r w:rsidR="0058648B">
        <w:t>27</w:t>
      </w:r>
      <w:bookmarkStart w:id="0" w:name="_GoBack"/>
      <w:bookmarkEnd w:id="0"/>
      <w:r w:rsidR="00614F86" w:rsidRPr="00A544CE">
        <w:t>, 201</w:t>
      </w:r>
      <w:r w:rsidR="005E0F34">
        <w:t>8</w:t>
      </w:r>
    </w:p>
    <w:p w:rsidR="00A544CE" w:rsidRPr="00A544CE" w:rsidRDefault="00A544CE" w:rsidP="00A544CE">
      <w:pPr>
        <w:pStyle w:val="BodyText"/>
        <w:spacing w:before="284" w:line="364" w:lineRule="auto"/>
        <w:ind w:left="2160" w:right="2130"/>
        <w:rPr>
          <w:sz w:val="4"/>
          <w:szCs w:val="4"/>
        </w:rPr>
      </w:pPr>
    </w:p>
    <w:p w:rsidR="00924F5E" w:rsidRDefault="00924F5E" w:rsidP="00924F5E">
      <w:pPr>
        <w:pStyle w:val="BodyText"/>
        <w:spacing w:line="364" w:lineRule="auto"/>
        <w:ind w:left="2080" w:right="1814"/>
        <w:jc w:val="center"/>
      </w:pPr>
      <w:r>
        <w:t>The meeting will be held at 1:00PM in the Governor’s Press Room</w:t>
      </w:r>
    </w:p>
    <w:p w:rsidR="00924F5E" w:rsidRDefault="00924F5E" w:rsidP="00924F5E">
      <w:pPr>
        <w:pStyle w:val="BodyText"/>
        <w:spacing w:before="187" w:line="660" w:lineRule="exact"/>
        <w:ind w:left="3039" w:right="202" w:hanging="2693"/>
        <w:jc w:val="center"/>
      </w:pPr>
      <w:r>
        <w:t>on the 4</w:t>
      </w:r>
      <w:proofErr w:type="spellStart"/>
      <w:r>
        <w:rPr>
          <w:position w:val="13"/>
          <w:sz w:val="29"/>
        </w:rPr>
        <w:t>th</w:t>
      </w:r>
      <w:proofErr w:type="spellEnd"/>
      <w:r>
        <w:rPr>
          <w:position w:val="13"/>
          <w:sz w:val="29"/>
        </w:rPr>
        <w:t xml:space="preserve"> </w:t>
      </w:r>
      <w:r>
        <w:t>Floor of the State Capitol,</w:t>
      </w:r>
    </w:p>
    <w:p w:rsidR="00944462" w:rsidRDefault="00924F5E" w:rsidP="00924F5E">
      <w:pPr>
        <w:pStyle w:val="BodyText"/>
        <w:spacing w:before="187" w:line="660" w:lineRule="exact"/>
        <w:ind w:left="3039" w:right="202" w:hanging="2693"/>
        <w:jc w:val="center"/>
      </w:pPr>
      <w:r>
        <w:t xml:space="preserve">900 Third Street, in Baton Rouge, Louisiana </w:t>
      </w:r>
      <w:r w:rsidR="00125EAF">
        <w:br/>
      </w:r>
    </w:p>
    <w:p w:rsidR="002A076F" w:rsidRDefault="00125EAF" w:rsidP="002A076F">
      <w:pPr>
        <w:autoSpaceDE w:val="0"/>
        <w:autoSpaceDN w:val="0"/>
        <w:adjustRightInd w:val="0"/>
        <w:jc w:val="center"/>
        <w:rPr>
          <w:sz w:val="39"/>
        </w:rPr>
      </w:pPr>
      <w:r w:rsidRPr="00EC0589">
        <w:t xml:space="preserve">Full agenda TBA. Photo ID </w:t>
      </w:r>
      <w:r w:rsidR="002A076F">
        <w:t xml:space="preserve">may be </w:t>
      </w:r>
      <w:r w:rsidRPr="00EC0589">
        <w:t>required to enter the building’s meeting rooms. For more information please c</w:t>
      </w:r>
      <w:r w:rsidR="002A076F">
        <w:t>ontact Amy Dupuy at 225-</w:t>
      </w:r>
      <w:r w:rsidRPr="00EC0589">
        <w:t xml:space="preserve">342-2400 or </w:t>
      </w:r>
      <w:hyperlink r:id="rId5" w:history="1">
        <w:r w:rsidRPr="00EC0589">
          <w:rPr>
            <w:rStyle w:val="Hyperlink"/>
          </w:rPr>
          <w:t>Amy.Dupuy.DCFS@la.gov</w:t>
        </w:r>
      </w:hyperlink>
      <w:r w:rsidR="002A076F">
        <w:t xml:space="preserve">; or                       Dr. Shanta Proctor, Director of Women’s Policy at 225-342-7015 via email at </w:t>
      </w:r>
      <w:hyperlink r:id="rId6" w:history="1">
        <w:r w:rsidR="002A076F" w:rsidRPr="000D411C">
          <w:rPr>
            <w:rStyle w:val="Hyperlink"/>
          </w:rPr>
          <w:t>shanta.proctor@la.gov</w:t>
        </w:r>
      </w:hyperlink>
    </w:p>
    <w:sectPr w:rsidR="002A076F">
      <w:type w:val="continuous"/>
      <w:pgSz w:w="12240" w:h="15840"/>
      <w:pgMar w:top="72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62"/>
    <w:rsid w:val="00050636"/>
    <w:rsid w:val="00125EAF"/>
    <w:rsid w:val="00273D4B"/>
    <w:rsid w:val="002A076F"/>
    <w:rsid w:val="0058400E"/>
    <w:rsid w:val="0058648B"/>
    <w:rsid w:val="005E0F34"/>
    <w:rsid w:val="00614F86"/>
    <w:rsid w:val="00697DE5"/>
    <w:rsid w:val="00781A37"/>
    <w:rsid w:val="00817E3B"/>
    <w:rsid w:val="008835A1"/>
    <w:rsid w:val="008C27F5"/>
    <w:rsid w:val="00924F5E"/>
    <w:rsid w:val="00926E2A"/>
    <w:rsid w:val="00944462"/>
    <w:rsid w:val="00981574"/>
    <w:rsid w:val="00A13FC0"/>
    <w:rsid w:val="00A544CE"/>
    <w:rsid w:val="00AA5F96"/>
    <w:rsid w:val="00B63503"/>
    <w:rsid w:val="00DD0D43"/>
    <w:rsid w:val="00E06DED"/>
    <w:rsid w:val="00E90D7B"/>
    <w:rsid w:val="00F0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DBFE"/>
  <w15:docId w15:val="{CB0BBC57-8068-4B00-864D-63D1C7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86"/>
    <w:rPr>
      <w:rFonts w:ascii="Tahoma" w:eastAsia="Palatino Linotype" w:hAnsi="Tahoma" w:cs="Tahoma"/>
      <w:sz w:val="16"/>
      <w:szCs w:val="16"/>
    </w:rPr>
  </w:style>
  <w:style w:type="character" w:styleId="Hyperlink">
    <w:name w:val="Hyperlink"/>
    <w:rsid w:val="0012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ta.proctor@la.gov" TargetMode="External"/><Relationship Id="rId5" Type="http://schemas.openxmlformats.org/officeDocument/2006/relationships/hyperlink" Target="mailto:Amy.Dupuy.DCFS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Shanta Proctor;L. Jade Halliburton</dc:creator>
  <cp:lastModifiedBy>Amy Dupuy</cp:lastModifiedBy>
  <cp:revision>2</cp:revision>
  <cp:lastPrinted>2018-10-23T15:42:00Z</cp:lastPrinted>
  <dcterms:created xsi:type="dcterms:W3CDTF">2018-10-23T16:10:00Z</dcterms:created>
  <dcterms:modified xsi:type="dcterms:W3CDTF">2018-10-23T16:10:00Z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2016-10-25T00:00:00Z</vt:filetime>
  </property>
</Properties>
</file>